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2863" w:rsidRDefault="000E2863" w:rsidP="000E2863">
      <w:pPr>
        <w:jc w:val="both"/>
        <w:rPr>
          <w:rFonts w:ascii="Arial" w:hAnsi="Arial" w:cs="Arial"/>
          <w:b/>
        </w:rPr>
      </w:pPr>
      <w:r w:rsidRPr="00241AA2">
        <w:rPr>
          <w:rFonts w:ascii="Arial" w:hAnsi="Arial" w:cs="Arial"/>
          <w:b/>
        </w:rPr>
        <w:t xml:space="preserve">Proiect cofinanţat din Fondul Social European prin Programul Operaţional Sectorial Dezvoltarea Resurselor Umane 2007-2013. </w:t>
      </w:r>
    </w:p>
    <w:p w:rsidR="000E2863" w:rsidRDefault="000E2863" w:rsidP="000E2863">
      <w:pPr>
        <w:jc w:val="both"/>
        <w:rPr>
          <w:rFonts w:ascii="Arial" w:hAnsi="Arial" w:cs="Arial"/>
          <w:b/>
          <w:bCs/>
        </w:rPr>
      </w:pPr>
      <w:r w:rsidRPr="00241AA2">
        <w:rPr>
          <w:rFonts w:ascii="Arial" w:hAnsi="Arial" w:cs="Arial"/>
          <w:b/>
          <w:bCs/>
        </w:rPr>
        <w:t>Investeşte în oameni !</w:t>
      </w:r>
    </w:p>
    <w:p w:rsidR="000E2863" w:rsidRDefault="000E2863" w:rsidP="000E2863">
      <w:pPr>
        <w:jc w:val="both"/>
        <w:rPr>
          <w:rFonts w:ascii="Arial" w:hAnsi="Arial" w:cs="Arial"/>
          <w:b/>
          <w:bCs/>
        </w:rPr>
      </w:pPr>
    </w:p>
    <w:p w:rsidR="000E2863" w:rsidRPr="00110F00" w:rsidRDefault="000E2863" w:rsidP="000E2863">
      <w:pPr>
        <w:jc w:val="both"/>
        <w:rPr>
          <w:rFonts w:ascii="Arial" w:hAnsi="Arial" w:cs="Arial"/>
          <w:b/>
          <w:bCs/>
        </w:rPr>
      </w:pPr>
      <w:r w:rsidRPr="00110F00">
        <w:rPr>
          <w:rFonts w:ascii="Arial" w:hAnsi="Arial" w:cs="Arial"/>
          <w:b/>
          <w:bCs/>
        </w:rPr>
        <w:t>FONDUL SOCIAL EUROPEAN</w:t>
      </w:r>
    </w:p>
    <w:p w:rsidR="000E2863" w:rsidRPr="00110F00" w:rsidRDefault="000E2863" w:rsidP="000E2863">
      <w:pPr>
        <w:jc w:val="both"/>
        <w:rPr>
          <w:rFonts w:ascii="Arial" w:hAnsi="Arial" w:cs="Arial"/>
          <w:b/>
          <w:bCs/>
        </w:rPr>
      </w:pPr>
      <w:r w:rsidRPr="00110F00">
        <w:rPr>
          <w:rFonts w:ascii="Arial" w:hAnsi="Arial" w:cs="Arial"/>
          <w:b/>
          <w:bCs/>
        </w:rPr>
        <w:t xml:space="preserve">Programul Operaţional Sectorial Dezvoltarea Resurselor Umane 2007 – 2013 </w:t>
      </w:r>
    </w:p>
    <w:p w:rsidR="000E2863" w:rsidRPr="00110F00" w:rsidRDefault="000E2863" w:rsidP="000E2863">
      <w:pPr>
        <w:jc w:val="both"/>
        <w:rPr>
          <w:rFonts w:ascii="Arial" w:hAnsi="Arial" w:cs="Arial"/>
          <w:b/>
          <w:bCs/>
        </w:rPr>
      </w:pPr>
      <w:r w:rsidRPr="00110F00">
        <w:rPr>
          <w:rFonts w:ascii="Arial" w:hAnsi="Arial" w:cs="Arial"/>
          <w:b/>
          <w:bCs/>
        </w:rPr>
        <w:t xml:space="preserve">Axa prioritară </w:t>
      </w:r>
      <w:r>
        <w:rPr>
          <w:rFonts w:ascii="Arial" w:hAnsi="Arial" w:cs="Arial"/>
          <w:b/>
          <w:bCs/>
        </w:rPr>
        <w:t>2</w:t>
      </w:r>
      <w:r w:rsidRPr="00110F00">
        <w:rPr>
          <w:rFonts w:ascii="Arial" w:hAnsi="Arial" w:cs="Arial"/>
          <w:b/>
          <w:bCs/>
        </w:rPr>
        <w:t xml:space="preserve"> „</w:t>
      </w:r>
      <w:r>
        <w:rPr>
          <w:rFonts w:ascii="Arial" w:hAnsi="Arial" w:cs="Arial"/>
          <w:b/>
          <w:bCs/>
        </w:rPr>
        <w:t xml:space="preserve">Corelarea invatarii pe tot parcursul vietii cu piata muncii” </w:t>
      </w:r>
    </w:p>
    <w:p w:rsidR="000E2863" w:rsidRPr="00110F00" w:rsidRDefault="000E2863" w:rsidP="000E2863">
      <w:pPr>
        <w:jc w:val="both"/>
        <w:rPr>
          <w:rFonts w:ascii="Arial" w:hAnsi="Arial" w:cs="Arial"/>
          <w:b/>
        </w:rPr>
      </w:pPr>
      <w:r w:rsidRPr="00110F00">
        <w:rPr>
          <w:rFonts w:ascii="Arial" w:hAnsi="Arial" w:cs="Arial"/>
          <w:b/>
        </w:rPr>
        <w:t xml:space="preserve">Domeniul major de intervenţie </w:t>
      </w:r>
      <w:r>
        <w:rPr>
          <w:rFonts w:ascii="Arial" w:hAnsi="Arial" w:cs="Arial"/>
          <w:b/>
        </w:rPr>
        <w:t>2</w:t>
      </w:r>
      <w:r w:rsidRPr="00110F00">
        <w:rPr>
          <w:rFonts w:ascii="Arial" w:hAnsi="Arial" w:cs="Arial"/>
          <w:b/>
        </w:rPr>
        <w:t>.1 „</w:t>
      </w:r>
      <w:r>
        <w:rPr>
          <w:rFonts w:ascii="Arial" w:hAnsi="Arial" w:cs="Arial"/>
          <w:b/>
        </w:rPr>
        <w:t>Tranzitia de la scoala la viata activa</w:t>
      </w:r>
      <w:r w:rsidRPr="00110F00">
        <w:rPr>
          <w:rFonts w:ascii="Arial" w:hAnsi="Arial" w:cs="Arial"/>
          <w:b/>
        </w:rPr>
        <w:t>”</w:t>
      </w:r>
    </w:p>
    <w:p w:rsidR="000E2863" w:rsidRPr="00732249" w:rsidRDefault="000E2863" w:rsidP="000E2863">
      <w:pPr>
        <w:pStyle w:val="Heading2"/>
        <w:spacing w:before="0" w:after="0"/>
        <w:ind w:right="-180"/>
        <w:rPr>
          <w:rFonts w:ascii="Arial" w:hAnsi="Arial" w:cs="Arial"/>
          <w:sz w:val="20"/>
          <w:szCs w:val="20"/>
        </w:rPr>
      </w:pPr>
      <w:r w:rsidRPr="00732249">
        <w:rPr>
          <w:rFonts w:ascii="Arial" w:hAnsi="Arial" w:cs="Arial"/>
          <w:sz w:val="20"/>
          <w:szCs w:val="20"/>
        </w:rPr>
        <w:t xml:space="preserve">Titlul proiectului: </w:t>
      </w:r>
      <w:r w:rsidRPr="00732249">
        <w:rPr>
          <w:rFonts w:ascii="Arial" w:hAnsi="Arial" w:cs="Arial"/>
          <w:sz w:val="20"/>
          <w:szCs w:val="20"/>
          <w:lang w:val="it-IT"/>
        </w:rPr>
        <w:t>„Construieste-ti cetatea carierei prin stagii de practica! In memoria Prof. Univ F. Stremtan”</w:t>
      </w:r>
    </w:p>
    <w:p w:rsidR="000E2863" w:rsidRDefault="000E2863" w:rsidP="000E2863">
      <w:pPr>
        <w:ind w:right="-180"/>
        <w:rPr>
          <w:rFonts w:ascii="Arial" w:hAnsi="Arial" w:cs="Arial"/>
          <w:b/>
          <w:lang w:val="it-IT"/>
        </w:rPr>
      </w:pPr>
      <w:r w:rsidRPr="00732249">
        <w:rPr>
          <w:rFonts w:ascii="Arial" w:hAnsi="Arial" w:cs="Arial"/>
          <w:b/>
          <w:bCs/>
        </w:rPr>
        <w:t xml:space="preserve">Contract </w:t>
      </w:r>
      <w:r w:rsidRPr="00732249">
        <w:rPr>
          <w:rFonts w:ascii="Arial" w:hAnsi="Arial" w:cs="Arial"/>
          <w:b/>
        </w:rPr>
        <w:t>POSDRU/161/2.1/G/</w:t>
      </w:r>
      <w:r w:rsidRPr="00732249">
        <w:rPr>
          <w:rFonts w:ascii="Arial" w:hAnsi="Arial" w:cs="Arial"/>
          <w:b/>
          <w:lang w:val="it-IT"/>
        </w:rPr>
        <w:t>141047</w:t>
      </w:r>
    </w:p>
    <w:p w:rsidR="000E2863" w:rsidRDefault="000E2863" w:rsidP="000E2863">
      <w:pPr>
        <w:ind w:right="-180"/>
        <w:rPr>
          <w:rFonts w:ascii="Arial" w:hAnsi="Arial" w:cs="Arial"/>
          <w:b/>
          <w:lang w:val="it-IT"/>
        </w:rPr>
      </w:pPr>
    </w:p>
    <w:p w:rsidR="000E2863" w:rsidRDefault="000E2863" w:rsidP="000E2863">
      <w:pPr>
        <w:ind w:right="-180"/>
        <w:rPr>
          <w:rFonts w:ascii="Arial" w:hAnsi="Arial" w:cs="Arial"/>
          <w:b/>
          <w:lang w:val="it-IT"/>
        </w:rPr>
      </w:pPr>
    </w:p>
    <w:p w:rsidR="000E2863" w:rsidRDefault="00166C13" w:rsidP="000E2863">
      <w:pPr>
        <w:ind w:right="-180"/>
        <w:rPr>
          <w:rFonts w:ascii="Arial" w:hAnsi="Arial" w:cs="Arial"/>
          <w:b/>
          <w:lang w:val="it-IT"/>
        </w:rPr>
      </w:pPr>
      <w:r>
        <w:rPr>
          <w:rFonts w:ascii="Arial" w:hAnsi="Arial" w:cs="Arial"/>
          <w:b/>
          <w:lang w:val="it-IT"/>
        </w:rPr>
        <w:t>Nr.629</w:t>
      </w:r>
      <w:r w:rsidR="002F7F86">
        <w:rPr>
          <w:rFonts w:ascii="Arial" w:hAnsi="Arial" w:cs="Arial"/>
          <w:b/>
          <w:lang w:val="it-IT"/>
        </w:rPr>
        <w:t>1</w:t>
      </w:r>
      <w:r>
        <w:rPr>
          <w:rFonts w:ascii="Arial" w:hAnsi="Arial" w:cs="Arial"/>
          <w:b/>
          <w:lang w:val="it-IT"/>
        </w:rPr>
        <w:t>/12.05.2014</w:t>
      </w:r>
    </w:p>
    <w:p w:rsidR="000E2863" w:rsidRDefault="000E2863" w:rsidP="000E2863">
      <w:pPr>
        <w:ind w:right="-180"/>
        <w:jc w:val="center"/>
        <w:rPr>
          <w:rFonts w:ascii="Arial" w:hAnsi="Arial" w:cs="Arial"/>
          <w:b/>
          <w:sz w:val="28"/>
          <w:szCs w:val="28"/>
          <w:u w:val="single"/>
          <w:lang w:val="it-IT"/>
        </w:rPr>
      </w:pPr>
      <w:r w:rsidRPr="000E2863">
        <w:rPr>
          <w:rFonts w:ascii="Arial" w:hAnsi="Arial" w:cs="Arial"/>
          <w:b/>
          <w:sz w:val="28"/>
          <w:szCs w:val="28"/>
          <w:u w:val="single"/>
          <w:lang w:val="it-IT"/>
        </w:rPr>
        <w:t>ERATA</w:t>
      </w:r>
      <w:r>
        <w:rPr>
          <w:rFonts w:ascii="Arial" w:hAnsi="Arial" w:cs="Arial"/>
          <w:b/>
          <w:sz w:val="28"/>
          <w:szCs w:val="28"/>
          <w:u w:val="single"/>
          <w:lang w:val="it-IT"/>
        </w:rPr>
        <w:t xml:space="preserve"> nr. 1</w:t>
      </w:r>
    </w:p>
    <w:p w:rsidR="000E2863" w:rsidRPr="000E2863" w:rsidRDefault="000E2863" w:rsidP="000E2863">
      <w:pPr>
        <w:ind w:right="-180"/>
        <w:jc w:val="center"/>
        <w:rPr>
          <w:rFonts w:ascii="Arial" w:hAnsi="Arial" w:cs="Arial"/>
          <w:b/>
          <w:sz w:val="28"/>
          <w:szCs w:val="28"/>
          <w:u w:val="single"/>
          <w:lang w:val="it-IT"/>
        </w:rPr>
      </w:pPr>
    </w:p>
    <w:p w:rsidR="000E2863" w:rsidRPr="00B432BB" w:rsidRDefault="000E2863" w:rsidP="000E2863">
      <w:pPr>
        <w:jc w:val="center"/>
        <w:rPr>
          <w:b/>
          <w:sz w:val="24"/>
          <w:szCs w:val="24"/>
        </w:rPr>
      </w:pPr>
      <w:r w:rsidRPr="00B432BB">
        <w:rPr>
          <w:b/>
          <w:sz w:val="24"/>
          <w:szCs w:val="24"/>
        </w:rPr>
        <w:t>DOCUMENTAŢIE PENTRU ATRIBUIREA CONTRACTUL</w:t>
      </w:r>
      <w:r>
        <w:rPr>
          <w:b/>
          <w:sz w:val="24"/>
          <w:szCs w:val="24"/>
        </w:rPr>
        <w:t>UI</w:t>
      </w:r>
      <w:r w:rsidRPr="00B432BB">
        <w:rPr>
          <w:b/>
          <w:sz w:val="24"/>
          <w:szCs w:val="24"/>
        </w:rPr>
        <w:t xml:space="preserve"> DE SERVICII</w:t>
      </w:r>
    </w:p>
    <w:p w:rsidR="000E2863" w:rsidRPr="00B432BB" w:rsidRDefault="000E2863" w:rsidP="000E2863">
      <w:pPr>
        <w:spacing w:after="120"/>
        <w:jc w:val="center"/>
        <w:rPr>
          <w:b/>
          <w:sz w:val="24"/>
          <w:szCs w:val="24"/>
        </w:rPr>
      </w:pPr>
      <w:r w:rsidRPr="00B432BB">
        <w:rPr>
          <w:b/>
          <w:bCs/>
          <w:spacing w:val="1"/>
          <w:sz w:val="24"/>
          <w:szCs w:val="24"/>
        </w:rPr>
        <w:t>„</w:t>
      </w:r>
      <w:r w:rsidR="002F7F86" w:rsidRPr="00B73902">
        <w:rPr>
          <w:b/>
          <w:bCs/>
          <w:sz w:val="24"/>
          <w:szCs w:val="24"/>
        </w:rPr>
        <w:t>Servicii de tipărire și livrare de materiale de promovare – tipărituri</w:t>
      </w:r>
      <w:r w:rsidRPr="00B432BB">
        <w:rPr>
          <w:b/>
          <w:bCs/>
          <w:spacing w:val="1"/>
          <w:sz w:val="24"/>
          <w:szCs w:val="24"/>
        </w:rPr>
        <w:t>”</w:t>
      </w:r>
    </w:p>
    <w:p w:rsidR="000E2863" w:rsidRPr="00B432BB" w:rsidRDefault="000E2863" w:rsidP="000E2863">
      <w:pPr>
        <w:spacing w:after="120"/>
        <w:jc w:val="center"/>
        <w:rPr>
          <w:b/>
          <w:color w:val="000000"/>
          <w:sz w:val="24"/>
          <w:szCs w:val="24"/>
        </w:rPr>
      </w:pPr>
      <w:r w:rsidRPr="00B432BB">
        <w:rPr>
          <w:b/>
          <w:i/>
          <w:sz w:val="24"/>
          <w:szCs w:val="24"/>
        </w:rPr>
        <w:t xml:space="preserve">  </w:t>
      </w:r>
      <w:r w:rsidRPr="00B432BB">
        <w:rPr>
          <w:b/>
          <w:color w:val="000000"/>
          <w:sz w:val="24"/>
          <w:szCs w:val="24"/>
        </w:rPr>
        <w:t xml:space="preserve">în cadrul proiectului </w:t>
      </w:r>
    </w:p>
    <w:p w:rsidR="000E2863" w:rsidRPr="00B432BB" w:rsidRDefault="000E2863" w:rsidP="000E2863">
      <w:pPr>
        <w:jc w:val="center"/>
        <w:rPr>
          <w:sz w:val="28"/>
          <w:szCs w:val="28"/>
          <w:shd w:val="clear" w:color="auto" w:fill="FFFFFF"/>
        </w:rPr>
      </w:pPr>
      <w:r w:rsidRPr="00B432BB">
        <w:rPr>
          <w:color w:val="000000"/>
          <w:sz w:val="28"/>
          <w:szCs w:val="28"/>
        </w:rPr>
        <w:t>“</w:t>
      </w:r>
      <w:r w:rsidRPr="00B432BB">
        <w:rPr>
          <w:i/>
          <w:color w:val="000000"/>
          <w:sz w:val="28"/>
          <w:szCs w:val="28"/>
          <w:lang w:val="it-IT"/>
        </w:rPr>
        <w:t xml:space="preserve"> </w:t>
      </w:r>
      <w:r w:rsidRPr="00B432BB">
        <w:rPr>
          <w:sz w:val="28"/>
          <w:szCs w:val="28"/>
          <w:shd w:val="clear" w:color="auto" w:fill="FFFFFF"/>
        </w:rPr>
        <w:t xml:space="preserve">Construieste-ti cetatea carierei prin stagii de practica! </w:t>
      </w:r>
    </w:p>
    <w:p w:rsidR="000E2863" w:rsidRPr="00B432BB" w:rsidRDefault="000E2863" w:rsidP="000E2863">
      <w:pPr>
        <w:jc w:val="center"/>
        <w:rPr>
          <w:i/>
          <w:color w:val="000000"/>
          <w:sz w:val="28"/>
          <w:szCs w:val="28"/>
          <w:lang w:val="it-IT"/>
        </w:rPr>
      </w:pPr>
      <w:r w:rsidRPr="00B432BB">
        <w:rPr>
          <w:sz w:val="28"/>
          <w:szCs w:val="28"/>
          <w:shd w:val="clear" w:color="auto" w:fill="FFFFFF"/>
        </w:rPr>
        <w:t>In memoria Prof. Univ F. Stremtan</w:t>
      </w:r>
      <w:r w:rsidRPr="00B432BB">
        <w:rPr>
          <w:i/>
          <w:color w:val="000000"/>
          <w:sz w:val="28"/>
          <w:szCs w:val="28"/>
          <w:lang w:val="it-IT"/>
        </w:rPr>
        <w:t xml:space="preserve">”                   </w:t>
      </w:r>
    </w:p>
    <w:p w:rsidR="000E2863" w:rsidRPr="00B432BB" w:rsidRDefault="000E2863" w:rsidP="000E2863">
      <w:pPr>
        <w:jc w:val="center"/>
        <w:rPr>
          <w:sz w:val="28"/>
          <w:szCs w:val="28"/>
        </w:rPr>
      </w:pPr>
    </w:p>
    <w:p w:rsidR="000E2863" w:rsidRDefault="000E2863" w:rsidP="000E2863">
      <w:pPr>
        <w:jc w:val="center"/>
        <w:rPr>
          <w:sz w:val="24"/>
          <w:szCs w:val="24"/>
        </w:rPr>
      </w:pPr>
      <w:r w:rsidRPr="00B432BB">
        <w:rPr>
          <w:sz w:val="24"/>
          <w:szCs w:val="24"/>
        </w:rPr>
        <w:t>ID Proiect POSDRU/161/2.1</w:t>
      </w:r>
      <w:r>
        <w:rPr>
          <w:sz w:val="24"/>
          <w:szCs w:val="24"/>
        </w:rPr>
        <w:t>/</w:t>
      </w:r>
      <w:r w:rsidRPr="00B432BB">
        <w:rPr>
          <w:sz w:val="24"/>
          <w:szCs w:val="24"/>
        </w:rPr>
        <w:t>G/141047</w:t>
      </w:r>
    </w:p>
    <w:p w:rsidR="000E2863" w:rsidRPr="00B432BB" w:rsidRDefault="000E2863" w:rsidP="000E2863">
      <w:pPr>
        <w:jc w:val="center"/>
        <w:rPr>
          <w:sz w:val="24"/>
          <w:szCs w:val="24"/>
        </w:rPr>
      </w:pPr>
    </w:p>
    <w:p w:rsidR="000E2863" w:rsidRDefault="000E2863" w:rsidP="000E2863">
      <w:pPr>
        <w:jc w:val="both"/>
        <w:rPr>
          <w:rFonts w:ascii="Arial" w:hAnsi="Arial" w:cs="Arial"/>
          <w:sz w:val="30"/>
          <w:szCs w:val="30"/>
        </w:rPr>
      </w:pPr>
    </w:p>
    <w:p w:rsidR="000E2863" w:rsidRPr="00B432BB" w:rsidRDefault="000E2863" w:rsidP="000E2863">
      <w:pPr>
        <w:jc w:val="both"/>
        <w:rPr>
          <w:b/>
          <w:iCs/>
          <w:sz w:val="24"/>
          <w:szCs w:val="24"/>
          <w:u w:val="single"/>
        </w:rPr>
      </w:pPr>
      <w:r w:rsidRPr="000E2863">
        <w:rPr>
          <w:rFonts w:ascii="Arial" w:hAnsi="Arial" w:cs="Arial"/>
          <w:sz w:val="30"/>
          <w:szCs w:val="30"/>
        </w:rPr>
        <w:t>Prin Erata nr. 1, Documentaţia de atribuire va fi modificată după</w:t>
      </w:r>
      <w:r>
        <w:rPr>
          <w:rFonts w:ascii="Arial" w:hAnsi="Arial" w:cs="Arial"/>
          <w:sz w:val="30"/>
          <w:szCs w:val="30"/>
        </w:rPr>
        <w:t xml:space="preserve"> </w:t>
      </w:r>
      <w:r w:rsidRPr="000E2863">
        <w:rPr>
          <w:rFonts w:ascii="Arial" w:hAnsi="Arial" w:cs="Arial"/>
          <w:sz w:val="30"/>
          <w:szCs w:val="30"/>
        </w:rPr>
        <w:t>cum urmează:</w:t>
      </w:r>
      <w:r>
        <w:rPr>
          <w:rFonts w:ascii="Arial" w:hAnsi="Arial" w:cs="Arial"/>
          <w:sz w:val="30"/>
          <w:szCs w:val="30"/>
        </w:rPr>
        <w:t xml:space="preserve"> </w:t>
      </w:r>
      <w:r w:rsidRPr="000E2863">
        <w:rPr>
          <w:rFonts w:ascii="Arial" w:hAnsi="Arial" w:cs="Arial"/>
          <w:sz w:val="30"/>
          <w:szCs w:val="30"/>
        </w:rPr>
        <w:t>CAIETUL DE SARCINI</w:t>
      </w:r>
      <w:r>
        <w:rPr>
          <w:rFonts w:ascii="Arial" w:hAnsi="Arial" w:cs="Arial"/>
          <w:sz w:val="30"/>
          <w:szCs w:val="30"/>
        </w:rPr>
        <w:t>, pct. 4</w:t>
      </w:r>
      <w:r w:rsidRPr="000E2863">
        <w:rPr>
          <w:rFonts w:ascii="Arial" w:hAnsi="Arial" w:cs="Arial"/>
          <w:sz w:val="30"/>
          <w:szCs w:val="30"/>
        </w:rPr>
        <w:t xml:space="preserve"> Alte precizări, alin. 2:</w:t>
      </w:r>
    </w:p>
    <w:p w:rsidR="000E2863" w:rsidRPr="00B432BB" w:rsidRDefault="000E2863" w:rsidP="000E2863">
      <w:pPr>
        <w:jc w:val="both"/>
        <w:rPr>
          <w:b/>
          <w:iCs/>
          <w:sz w:val="24"/>
          <w:szCs w:val="24"/>
        </w:rPr>
      </w:pPr>
    </w:p>
    <w:p w:rsidR="000E2863" w:rsidRDefault="000E2863" w:rsidP="000E2863">
      <w:pPr>
        <w:ind w:left="1440"/>
        <w:jc w:val="both"/>
        <w:rPr>
          <w:iCs/>
          <w:sz w:val="24"/>
          <w:szCs w:val="24"/>
        </w:rPr>
      </w:pPr>
    </w:p>
    <w:p w:rsidR="000E2863" w:rsidRPr="000E2863" w:rsidRDefault="000E2863" w:rsidP="000E2863">
      <w:pPr>
        <w:pStyle w:val="ListParagraph"/>
        <w:widowControl/>
        <w:autoSpaceDE/>
        <w:autoSpaceDN/>
        <w:adjustRightInd/>
        <w:jc w:val="both"/>
        <w:rPr>
          <w:iCs/>
          <w:sz w:val="24"/>
          <w:szCs w:val="24"/>
        </w:rPr>
      </w:pPr>
      <w:r>
        <w:rPr>
          <w:iCs/>
          <w:sz w:val="24"/>
          <w:szCs w:val="24"/>
        </w:rPr>
        <w:t xml:space="preserve">2). </w:t>
      </w:r>
      <w:r w:rsidRPr="000E2863">
        <w:rPr>
          <w:iCs/>
          <w:sz w:val="24"/>
          <w:szCs w:val="24"/>
        </w:rPr>
        <w:t xml:space="preserve">Plata se va face in maxim 10 zile de la rambursarea contravalorii facturilor prin cererea de plata depusă la POSDRU (estimativ 30 zile de la depunerea cererii de plată conform instructiunilor AM POS DRU) sau in maxim 60 de zile de la emiterea facturilor în situația în care nu se va face prin mecanismul de decontare prin cerere de plată </w:t>
      </w:r>
    </w:p>
    <w:p w:rsidR="000E2863" w:rsidRDefault="000E2863" w:rsidP="000E2863">
      <w:pPr>
        <w:jc w:val="both"/>
        <w:rPr>
          <w:iCs/>
          <w:sz w:val="24"/>
          <w:szCs w:val="24"/>
        </w:rPr>
      </w:pPr>
    </w:p>
    <w:p w:rsidR="000E2863" w:rsidRDefault="000E2863" w:rsidP="000E2863">
      <w:pPr>
        <w:jc w:val="both"/>
        <w:rPr>
          <w:iCs/>
          <w:sz w:val="24"/>
          <w:szCs w:val="24"/>
        </w:rPr>
      </w:pPr>
      <w:r>
        <w:rPr>
          <w:iCs/>
          <w:sz w:val="24"/>
          <w:szCs w:val="24"/>
        </w:rPr>
        <w:t xml:space="preserve">Se inlocuieste cu: </w:t>
      </w:r>
    </w:p>
    <w:p w:rsidR="000E2863" w:rsidRDefault="000E2863" w:rsidP="000E2863">
      <w:pPr>
        <w:jc w:val="both"/>
        <w:rPr>
          <w:iCs/>
          <w:sz w:val="24"/>
          <w:szCs w:val="24"/>
        </w:rPr>
      </w:pPr>
    </w:p>
    <w:p w:rsidR="000E2863" w:rsidRPr="00B432BB" w:rsidRDefault="000E2863" w:rsidP="000E2863">
      <w:pPr>
        <w:pStyle w:val="ListParagraph"/>
        <w:widowControl/>
        <w:autoSpaceDE/>
        <w:autoSpaceDN/>
        <w:adjustRightInd/>
        <w:jc w:val="both"/>
        <w:rPr>
          <w:iCs/>
          <w:sz w:val="24"/>
          <w:szCs w:val="24"/>
        </w:rPr>
      </w:pPr>
      <w:r>
        <w:rPr>
          <w:iCs/>
          <w:sz w:val="24"/>
          <w:szCs w:val="24"/>
        </w:rPr>
        <w:t xml:space="preserve">2). </w:t>
      </w:r>
      <w:r w:rsidRPr="000E2863">
        <w:rPr>
          <w:iCs/>
          <w:sz w:val="24"/>
          <w:szCs w:val="24"/>
        </w:rPr>
        <w:t xml:space="preserve">Plata se va face in maxim 10 zile de la rambursarea contravalorii facturilor prin cererea de plata depusă la POSDRU (estimativ 30 zile de la depunerea cererii de plată conform instructiunilor AM POS DRU) </w:t>
      </w:r>
      <w:r w:rsidR="002F7F86">
        <w:rPr>
          <w:iCs/>
          <w:sz w:val="24"/>
          <w:szCs w:val="24"/>
        </w:rPr>
        <w:t>.</w:t>
      </w:r>
    </w:p>
    <w:p w:rsidR="000E2863" w:rsidRDefault="000E2863" w:rsidP="000E2863">
      <w:pPr>
        <w:rPr>
          <w:iCs/>
          <w:sz w:val="24"/>
          <w:szCs w:val="24"/>
        </w:rPr>
      </w:pPr>
    </w:p>
    <w:p w:rsidR="000E2863" w:rsidRDefault="000E2863" w:rsidP="000E2863">
      <w:pPr>
        <w:jc w:val="center"/>
        <w:rPr>
          <w:b/>
          <w:bCs/>
          <w:noProof/>
          <w:sz w:val="24"/>
          <w:szCs w:val="24"/>
        </w:rPr>
      </w:pPr>
      <w:r>
        <w:rPr>
          <w:b/>
          <w:bCs/>
          <w:noProof/>
          <w:sz w:val="24"/>
          <w:szCs w:val="24"/>
        </w:rPr>
        <w:t>Universitatea "1 DECEMBRIE 1918" din Alba Iulia</w:t>
      </w:r>
    </w:p>
    <w:p w:rsidR="000E2863" w:rsidRDefault="000E2863" w:rsidP="000E2863">
      <w:pPr>
        <w:jc w:val="center"/>
        <w:rPr>
          <w:b/>
          <w:bCs/>
          <w:noProof/>
          <w:sz w:val="24"/>
          <w:szCs w:val="24"/>
        </w:rPr>
      </w:pPr>
      <w:r>
        <w:rPr>
          <w:b/>
          <w:bCs/>
          <w:noProof/>
          <w:sz w:val="24"/>
          <w:szCs w:val="24"/>
        </w:rPr>
        <w:t xml:space="preserve">Manager de proiect, </w:t>
      </w:r>
    </w:p>
    <w:p w:rsidR="000E2863" w:rsidRDefault="000E2863" w:rsidP="000E2863">
      <w:pPr>
        <w:jc w:val="center"/>
        <w:rPr>
          <w:b/>
          <w:bCs/>
          <w:noProof/>
          <w:sz w:val="24"/>
          <w:szCs w:val="24"/>
        </w:rPr>
      </w:pPr>
      <w:r>
        <w:rPr>
          <w:b/>
          <w:bCs/>
          <w:noProof/>
          <w:sz w:val="24"/>
          <w:szCs w:val="24"/>
        </w:rPr>
        <w:t xml:space="preserve">Conf. univ. dr. Andreea MUNTEAN </w:t>
      </w:r>
    </w:p>
    <w:p w:rsidR="000E2863" w:rsidRDefault="000E2863" w:rsidP="000E2863">
      <w:pPr>
        <w:jc w:val="center"/>
        <w:rPr>
          <w:b/>
          <w:bCs/>
          <w:noProof/>
          <w:sz w:val="24"/>
          <w:szCs w:val="24"/>
        </w:rPr>
      </w:pPr>
    </w:p>
    <w:p w:rsidR="000E2863" w:rsidRDefault="000E2863" w:rsidP="000E2863">
      <w:pPr>
        <w:jc w:val="center"/>
        <w:rPr>
          <w:b/>
          <w:bCs/>
          <w:noProof/>
          <w:sz w:val="24"/>
          <w:szCs w:val="24"/>
        </w:rPr>
      </w:pPr>
    </w:p>
    <w:p w:rsidR="000E2863" w:rsidRDefault="000E2863" w:rsidP="000E2863">
      <w:pPr>
        <w:jc w:val="center"/>
        <w:rPr>
          <w:b/>
          <w:bCs/>
          <w:noProof/>
          <w:sz w:val="24"/>
          <w:szCs w:val="24"/>
        </w:rPr>
      </w:pPr>
      <w:r>
        <w:rPr>
          <w:b/>
          <w:bCs/>
          <w:noProof/>
          <w:sz w:val="24"/>
          <w:szCs w:val="24"/>
        </w:rPr>
        <w:t>Responsabil Financiar,</w:t>
      </w:r>
    </w:p>
    <w:p w:rsidR="000E2863" w:rsidRDefault="000E2863" w:rsidP="000E2863">
      <w:pPr>
        <w:jc w:val="center"/>
        <w:rPr>
          <w:rFonts w:ascii="Arial" w:hAnsi="Arial" w:cs="Arial"/>
          <w:b/>
          <w:lang w:val="it-IT"/>
        </w:rPr>
      </w:pPr>
      <w:r>
        <w:rPr>
          <w:b/>
          <w:bCs/>
          <w:noProof/>
          <w:sz w:val="24"/>
          <w:szCs w:val="24"/>
        </w:rPr>
        <w:t xml:space="preserve"> Lect. univ. dr. Szora Atila TAMAS</w:t>
      </w:r>
    </w:p>
    <w:sectPr w:rsidR="000E2863" w:rsidSect="000E2863">
      <w:headerReference w:type="default" r:id="rId7"/>
      <w:pgSz w:w="11906" w:h="16838"/>
      <w:pgMar w:top="1417" w:right="1133"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7173" w:rsidRDefault="00F97173" w:rsidP="000E2863">
      <w:r>
        <w:separator/>
      </w:r>
    </w:p>
  </w:endnote>
  <w:endnote w:type="continuationSeparator" w:id="1">
    <w:p w:rsidR="00F97173" w:rsidRDefault="00F97173" w:rsidP="000E28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7173" w:rsidRDefault="00F97173" w:rsidP="000E2863">
      <w:r>
        <w:separator/>
      </w:r>
    </w:p>
  </w:footnote>
  <w:footnote w:type="continuationSeparator" w:id="1">
    <w:p w:rsidR="00F97173" w:rsidRDefault="00F97173" w:rsidP="000E28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863" w:rsidRDefault="000E2863" w:rsidP="000E2863">
    <w:pPr>
      <w:pStyle w:val="Header"/>
    </w:pPr>
    <w:r>
      <w:rPr>
        <w:noProof/>
      </w:rPr>
      <w:drawing>
        <wp:inline distT="0" distB="0" distL="0" distR="0">
          <wp:extent cx="5791200" cy="723900"/>
          <wp:effectExtent l="19050" t="0" r="0" b="0"/>
          <wp:docPr id="1" name="Picture 1" descr="logo-compus  U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ompus  UAB"/>
                  <pic:cNvPicPr>
                    <a:picLocks noChangeAspect="1" noChangeArrowheads="1"/>
                  </pic:cNvPicPr>
                </pic:nvPicPr>
                <pic:blipFill>
                  <a:blip r:embed="rId1"/>
                  <a:srcRect/>
                  <a:stretch>
                    <a:fillRect/>
                  </a:stretch>
                </pic:blipFill>
                <pic:spPr bwMode="auto">
                  <a:xfrm>
                    <a:off x="0" y="0"/>
                    <a:ext cx="5791200" cy="723900"/>
                  </a:xfrm>
                  <a:prstGeom prst="rect">
                    <a:avLst/>
                  </a:prstGeom>
                  <a:noFill/>
                  <a:ln w="9525">
                    <a:noFill/>
                    <a:miter lim="800000"/>
                    <a:headEnd/>
                    <a:tailEnd/>
                  </a:ln>
                </pic:spPr>
              </pic:pic>
            </a:graphicData>
          </a:graphic>
        </wp:inline>
      </w:drawing>
    </w:r>
  </w:p>
  <w:p w:rsidR="000E2863" w:rsidRDefault="000E286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90FCE"/>
    <w:multiLevelType w:val="hybridMultilevel"/>
    <w:tmpl w:val="74C41A1A"/>
    <w:lvl w:ilvl="0" w:tplc="C19CEF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230A97"/>
    <w:multiLevelType w:val="hybridMultilevel"/>
    <w:tmpl w:val="C406ACAC"/>
    <w:lvl w:ilvl="0" w:tplc="04090005">
      <w:start w:val="1"/>
      <w:numFmt w:val="lowerRoman"/>
      <w:lvlText w:val="%1."/>
      <w:lvlJc w:val="right"/>
      <w:pPr>
        <w:ind w:left="720" w:hanging="360"/>
      </w:pPr>
      <w:rPr>
        <w:rFonts w:ascii="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D91707"/>
    <w:multiLevelType w:val="hybridMultilevel"/>
    <w:tmpl w:val="DA9E6E38"/>
    <w:lvl w:ilvl="0" w:tplc="0B96FDF8">
      <w:start w:val="2"/>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0E2863"/>
    <w:rsid w:val="000E2863"/>
    <w:rsid w:val="00166C13"/>
    <w:rsid w:val="00222577"/>
    <w:rsid w:val="002F7F86"/>
    <w:rsid w:val="00311743"/>
    <w:rsid w:val="003F52FE"/>
    <w:rsid w:val="005A2FCC"/>
    <w:rsid w:val="005D3A9B"/>
    <w:rsid w:val="00C13C37"/>
    <w:rsid w:val="00C53126"/>
    <w:rsid w:val="00DF0979"/>
    <w:rsid w:val="00E54BF2"/>
    <w:rsid w:val="00F711D2"/>
    <w:rsid w:val="00F97173"/>
    <w:rsid w:val="00FC3659"/>
    <w:rsid w:val="00FF54B5"/>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863"/>
    <w:pPr>
      <w:widowControl w:val="0"/>
      <w:autoSpaceDE w:val="0"/>
      <w:autoSpaceDN w:val="0"/>
      <w:adjustRightInd w:val="0"/>
      <w:spacing w:after="0" w:line="240" w:lineRule="auto"/>
    </w:pPr>
    <w:rPr>
      <w:rFonts w:ascii="Times New Roman" w:eastAsia="Times New Roman" w:hAnsi="Times New Roman" w:cs="Times New Roman"/>
      <w:sz w:val="20"/>
      <w:szCs w:val="20"/>
      <w:lang w:eastAsia="ro-RO"/>
    </w:rPr>
  </w:style>
  <w:style w:type="paragraph" w:styleId="Heading2">
    <w:name w:val="heading 2"/>
    <w:basedOn w:val="Normal"/>
    <w:next w:val="Normal"/>
    <w:link w:val="Heading2Char"/>
    <w:qFormat/>
    <w:rsid w:val="000E2863"/>
    <w:pPr>
      <w:keepNext/>
      <w:widowControl/>
      <w:suppressAutoHyphens/>
      <w:autoSpaceDE/>
      <w:autoSpaceDN/>
      <w:adjustRightInd/>
      <w:spacing w:before="240" w:after="60" w:line="276" w:lineRule="auto"/>
      <w:outlineLvl w:val="1"/>
    </w:pPr>
    <w:rPr>
      <w:rFonts w:ascii="Cambria" w:hAnsi="Cambria"/>
      <w:b/>
      <w:bCs/>
      <w:i/>
      <w:iCs/>
      <w:sz w:val="28"/>
      <w:szCs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E2863"/>
    <w:pPr>
      <w:tabs>
        <w:tab w:val="center" w:pos="4536"/>
        <w:tab w:val="right" w:pos="9072"/>
      </w:tabs>
    </w:pPr>
  </w:style>
  <w:style w:type="character" w:customStyle="1" w:styleId="HeaderChar">
    <w:name w:val="Header Char"/>
    <w:basedOn w:val="DefaultParagraphFont"/>
    <w:link w:val="Header"/>
    <w:uiPriority w:val="99"/>
    <w:semiHidden/>
    <w:rsid w:val="000E2863"/>
    <w:rPr>
      <w:rFonts w:ascii="Times New Roman" w:eastAsia="Times New Roman" w:hAnsi="Times New Roman" w:cs="Times New Roman"/>
      <w:sz w:val="20"/>
      <w:szCs w:val="20"/>
      <w:lang w:eastAsia="ro-RO"/>
    </w:rPr>
  </w:style>
  <w:style w:type="paragraph" w:styleId="Footer">
    <w:name w:val="footer"/>
    <w:basedOn w:val="Normal"/>
    <w:link w:val="FooterChar"/>
    <w:uiPriority w:val="99"/>
    <w:semiHidden/>
    <w:unhideWhenUsed/>
    <w:rsid w:val="000E2863"/>
    <w:pPr>
      <w:tabs>
        <w:tab w:val="center" w:pos="4536"/>
        <w:tab w:val="right" w:pos="9072"/>
      </w:tabs>
    </w:pPr>
  </w:style>
  <w:style w:type="character" w:customStyle="1" w:styleId="FooterChar">
    <w:name w:val="Footer Char"/>
    <w:basedOn w:val="DefaultParagraphFont"/>
    <w:link w:val="Footer"/>
    <w:uiPriority w:val="99"/>
    <w:semiHidden/>
    <w:rsid w:val="000E2863"/>
    <w:rPr>
      <w:rFonts w:ascii="Times New Roman" w:eastAsia="Times New Roman" w:hAnsi="Times New Roman" w:cs="Times New Roman"/>
      <w:sz w:val="20"/>
      <w:szCs w:val="20"/>
      <w:lang w:eastAsia="ro-RO"/>
    </w:rPr>
  </w:style>
  <w:style w:type="paragraph" w:styleId="BalloonText">
    <w:name w:val="Balloon Text"/>
    <w:basedOn w:val="Normal"/>
    <w:link w:val="BalloonTextChar"/>
    <w:uiPriority w:val="99"/>
    <w:semiHidden/>
    <w:unhideWhenUsed/>
    <w:rsid w:val="000E2863"/>
    <w:rPr>
      <w:rFonts w:ascii="Tahoma" w:hAnsi="Tahoma" w:cs="Tahoma"/>
      <w:sz w:val="16"/>
      <w:szCs w:val="16"/>
    </w:rPr>
  </w:style>
  <w:style w:type="character" w:customStyle="1" w:styleId="BalloonTextChar">
    <w:name w:val="Balloon Text Char"/>
    <w:basedOn w:val="DefaultParagraphFont"/>
    <w:link w:val="BalloonText"/>
    <w:uiPriority w:val="99"/>
    <w:semiHidden/>
    <w:rsid w:val="000E2863"/>
    <w:rPr>
      <w:rFonts w:ascii="Tahoma" w:eastAsia="Times New Roman" w:hAnsi="Tahoma" w:cs="Tahoma"/>
      <w:sz w:val="16"/>
      <w:szCs w:val="16"/>
      <w:lang w:eastAsia="ro-RO"/>
    </w:rPr>
  </w:style>
  <w:style w:type="character" w:customStyle="1" w:styleId="Heading2Char">
    <w:name w:val="Heading 2 Char"/>
    <w:basedOn w:val="DefaultParagraphFont"/>
    <w:link w:val="Heading2"/>
    <w:rsid w:val="000E2863"/>
    <w:rPr>
      <w:rFonts w:ascii="Cambria" w:eastAsia="Times New Roman" w:hAnsi="Cambria" w:cs="Times New Roman"/>
      <w:b/>
      <w:bCs/>
      <w:i/>
      <w:iCs/>
      <w:sz w:val="28"/>
      <w:szCs w:val="28"/>
      <w:lang w:eastAsia="ar-SA"/>
    </w:rPr>
  </w:style>
  <w:style w:type="paragraph" w:styleId="ListParagraph">
    <w:name w:val="List Paragraph"/>
    <w:basedOn w:val="Normal"/>
    <w:uiPriority w:val="34"/>
    <w:qFormat/>
    <w:rsid w:val="000E2863"/>
    <w:pPr>
      <w:ind w:left="720"/>
      <w:contextualSpacing/>
    </w:pPr>
  </w:style>
</w:styles>
</file>

<file path=word/webSettings.xml><?xml version="1.0" encoding="utf-8"?>
<w:webSettings xmlns:r="http://schemas.openxmlformats.org/officeDocument/2006/relationships" xmlns:w="http://schemas.openxmlformats.org/wordprocessingml/2006/main">
  <w:divs>
    <w:div w:id="1564637865">
      <w:bodyDiv w:val="1"/>
      <w:marLeft w:val="0"/>
      <w:marRight w:val="0"/>
      <w:marTop w:val="0"/>
      <w:marBottom w:val="0"/>
      <w:divBdr>
        <w:top w:val="none" w:sz="0" w:space="0" w:color="auto"/>
        <w:left w:val="none" w:sz="0" w:space="0" w:color="auto"/>
        <w:bottom w:val="none" w:sz="0" w:space="0" w:color="auto"/>
        <w:right w:val="none" w:sz="0" w:space="0" w:color="auto"/>
      </w:divBdr>
    </w:div>
    <w:div w:id="2116822654">
      <w:bodyDiv w:val="1"/>
      <w:marLeft w:val="0"/>
      <w:marRight w:val="0"/>
      <w:marTop w:val="0"/>
      <w:marBottom w:val="0"/>
      <w:divBdr>
        <w:top w:val="none" w:sz="0" w:space="0" w:color="auto"/>
        <w:left w:val="none" w:sz="0" w:space="0" w:color="auto"/>
        <w:bottom w:val="none" w:sz="0" w:space="0" w:color="auto"/>
        <w:right w:val="none" w:sz="0" w:space="0" w:color="auto"/>
      </w:divBdr>
      <w:divsChild>
        <w:div w:id="563298831">
          <w:marLeft w:val="0"/>
          <w:marRight w:val="0"/>
          <w:marTop w:val="0"/>
          <w:marBottom w:val="0"/>
          <w:divBdr>
            <w:top w:val="none" w:sz="0" w:space="0" w:color="auto"/>
            <w:left w:val="none" w:sz="0" w:space="0" w:color="auto"/>
            <w:bottom w:val="none" w:sz="0" w:space="0" w:color="auto"/>
            <w:right w:val="none" w:sz="0" w:space="0" w:color="auto"/>
          </w:divBdr>
        </w:div>
        <w:div w:id="1577396930">
          <w:marLeft w:val="0"/>
          <w:marRight w:val="0"/>
          <w:marTop w:val="0"/>
          <w:marBottom w:val="0"/>
          <w:divBdr>
            <w:top w:val="none" w:sz="0" w:space="0" w:color="auto"/>
            <w:left w:val="none" w:sz="0" w:space="0" w:color="auto"/>
            <w:bottom w:val="none" w:sz="0" w:space="0" w:color="auto"/>
            <w:right w:val="none" w:sz="0" w:space="0" w:color="auto"/>
          </w:divBdr>
        </w:div>
        <w:div w:id="1615358619">
          <w:marLeft w:val="0"/>
          <w:marRight w:val="0"/>
          <w:marTop w:val="0"/>
          <w:marBottom w:val="0"/>
          <w:divBdr>
            <w:top w:val="none" w:sz="0" w:space="0" w:color="auto"/>
            <w:left w:val="none" w:sz="0" w:space="0" w:color="auto"/>
            <w:bottom w:val="none" w:sz="0" w:space="0" w:color="auto"/>
            <w:right w:val="none" w:sz="0" w:space="0" w:color="auto"/>
          </w:divBdr>
        </w:div>
        <w:div w:id="1700471073">
          <w:marLeft w:val="0"/>
          <w:marRight w:val="0"/>
          <w:marTop w:val="0"/>
          <w:marBottom w:val="0"/>
          <w:divBdr>
            <w:top w:val="none" w:sz="0" w:space="0" w:color="auto"/>
            <w:left w:val="none" w:sz="0" w:space="0" w:color="auto"/>
            <w:bottom w:val="none" w:sz="0" w:space="0" w:color="auto"/>
            <w:right w:val="none" w:sz="0" w:space="0" w:color="auto"/>
          </w:divBdr>
        </w:div>
        <w:div w:id="5135337">
          <w:marLeft w:val="0"/>
          <w:marRight w:val="0"/>
          <w:marTop w:val="0"/>
          <w:marBottom w:val="0"/>
          <w:divBdr>
            <w:top w:val="none" w:sz="0" w:space="0" w:color="auto"/>
            <w:left w:val="none" w:sz="0" w:space="0" w:color="auto"/>
            <w:bottom w:val="none" w:sz="0" w:space="0" w:color="auto"/>
            <w:right w:val="none" w:sz="0" w:space="0" w:color="auto"/>
          </w:divBdr>
        </w:div>
        <w:div w:id="620570895">
          <w:marLeft w:val="0"/>
          <w:marRight w:val="0"/>
          <w:marTop w:val="0"/>
          <w:marBottom w:val="0"/>
          <w:divBdr>
            <w:top w:val="none" w:sz="0" w:space="0" w:color="auto"/>
            <w:left w:val="none" w:sz="0" w:space="0" w:color="auto"/>
            <w:bottom w:val="none" w:sz="0" w:space="0" w:color="auto"/>
            <w:right w:val="none" w:sz="0" w:space="0" w:color="auto"/>
          </w:divBdr>
        </w:div>
        <w:div w:id="1028874164">
          <w:marLeft w:val="0"/>
          <w:marRight w:val="0"/>
          <w:marTop w:val="0"/>
          <w:marBottom w:val="0"/>
          <w:divBdr>
            <w:top w:val="none" w:sz="0" w:space="0" w:color="auto"/>
            <w:left w:val="none" w:sz="0" w:space="0" w:color="auto"/>
            <w:bottom w:val="none" w:sz="0" w:space="0" w:color="auto"/>
            <w:right w:val="none" w:sz="0" w:space="0" w:color="auto"/>
          </w:divBdr>
        </w:div>
        <w:div w:id="335428585">
          <w:marLeft w:val="0"/>
          <w:marRight w:val="0"/>
          <w:marTop w:val="0"/>
          <w:marBottom w:val="0"/>
          <w:divBdr>
            <w:top w:val="none" w:sz="0" w:space="0" w:color="auto"/>
            <w:left w:val="none" w:sz="0" w:space="0" w:color="auto"/>
            <w:bottom w:val="none" w:sz="0" w:space="0" w:color="auto"/>
            <w:right w:val="none" w:sz="0" w:space="0" w:color="auto"/>
          </w:divBdr>
        </w:div>
        <w:div w:id="81073389">
          <w:marLeft w:val="0"/>
          <w:marRight w:val="0"/>
          <w:marTop w:val="0"/>
          <w:marBottom w:val="0"/>
          <w:divBdr>
            <w:top w:val="none" w:sz="0" w:space="0" w:color="auto"/>
            <w:left w:val="none" w:sz="0" w:space="0" w:color="auto"/>
            <w:bottom w:val="none" w:sz="0" w:space="0" w:color="auto"/>
            <w:right w:val="none" w:sz="0" w:space="0" w:color="auto"/>
          </w:divBdr>
        </w:div>
        <w:div w:id="1476218255">
          <w:marLeft w:val="0"/>
          <w:marRight w:val="0"/>
          <w:marTop w:val="0"/>
          <w:marBottom w:val="0"/>
          <w:divBdr>
            <w:top w:val="none" w:sz="0" w:space="0" w:color="auto"/>
            <w:left w:val="none" w:sz="0" w:space="0" w:color="auto"/>
            <w:bottom w:val="none" w:sz="0" w:space="0" w:color="auto"/>
            <w:right w:val="none" w:sz="0" w:space="0" w:color="auto"/>
          </w:divBdr>
        </w:div>
        <w:div w:id="2087650713">
          <w:marLeft w:val="0"/>
          <w:marRight w:val="0"/>
          <w:marTop w:val="0"/>
          <w:marBottom w:val="0"/>
          <w:divBdr>
            <w:top w:val="none" w:sz="0" w:space="0" w:color="auto"/>
            <w:left w:val="none" w:sz="0" w:space="0" w:color="auto"/>
            <w:bottom w:val="none" w:sz="0" w:space="0" w:color="auto"/>
            <w:right w:val="none" w:sz="0" w:space="0" w:color="auto"/>
          </w:divBdr>
        </w:div>
        <w:div w:id="1067266001">
          <w:marLeft w:val="0"/>
          <w:marRight w:val="0"/>
          <w:marTop w:val="0"/>
          <w:marBottom w:val="0"/>
          <w:divBdr>
            <w:top w:val="none" w:sz="0" w:space="0" w:color="auto"/>
            <w:left w:val="none" w:sz="0" w:space="0" w:color="auto"/>
            <w:bottom w:val="none" w:sz="0" w:space="0" w:color="auto"/>
            <w:right w:val="none" w:sz="0" w:space="0" w:color="auto"/>
          </w:divBdr>
        </w:div>
        <w:div w:id="28655119">
          <w:marLeft w:val="0"/>
          <w:marRight w:val="0"/>
          <w:marTop w:val="0"/>
          <w:marBottom w:val="0"/>
          <w:divBdr>
            <w:top w:val="none" w:sz="0" w:space="0" w:color="auto"/>
            <w:left w:val="none" w:sz="0" w:space="0" w:color="auto"/>
            <w:bottom w:val="none" w:sz="0" w:space="0" w:color="auto"/>
            <w:right w:val="none" w:sz="0" w:space="0" w:color="auto"/>
          </w:divBdr>
        </w:div>
        <w:div w:id="1313867375">
          <w:marLeft w:val="0"/>
          <w:marRight w:val="0"/>
          <w:marTop w:val="0"/>
          <w:marBottom w:val="0"/>
          <w:divBdr>
            <w:top w:val="none" w:sz="0" w:space="0" w:color="auto"/>
            <w:left w:val="none" w:sz="0" w:space="0" w:color="auto"/>
            <w:bottom w:val="none" w:sz="0" w:space="0" w:color="auto"/>
            <w:right w:val="none" w:sz="0" w:space="0" w:color="auto"/>
          </w:divBdr>
        </w:div>
        <w:div w:id="1700233055">
          <w:marLeft w:val="0"/>
          <w:marRight w:val="0"/>
          <w:marTop w:val="0"/>
          <w:marBottom w:val="0"/>
          <w:divBdr>
            <w:top w:val="none" w:sz="0" w:space="0" w:color="auto"/>
            <w:left w:val="none" w:sz="0" w:space="0" w:color="auto"/>
            <w:bottom w:val="none" w:sz="0" w:space="0" w:color="auto"/>
            <w:right w:val="none" w:sz="0" w:space="0" w:color="auto"/>
          </w:divBdr>
        </w:div>
        <w:div w:id="85000523">
          <w:marLeft w:val="0"/>
          <w:marRight w:val="0"/>
          <w:marTop w:val="0"/>
          <w:marBottom w:val="0"/>
          <w:divBdr>
            <w:top w:val="none" w:sz="0" w:space="0" w:color="auto"/>
            <w:left w:val="none" w:sz="0" w:space="0" w:color="auto"/>
            <w:bottom w:val="none" w:sz="0" w:space="0" w:color="auto"/>
            <w:right w:val="none" w:sz="0" w:space="0" w:color="auto"/>
          </w:divBdr>
        </w:div>
        <w:div w:id="655496224">
          <w:marLeft w:val="0"/>
          <w:marRight w:val="0"/>
          <w:marTop w:val="0"/>
          <w:marBottom w:val="0"/>
          <w:divBdr>
            <w:top w:val="none" w:sz="0" w:space="0" w:color="auto"/>
            <w:left w:val="none" w:sz="0" w:space="0" w:color="auto"/>
            <w:bottom w:val="none" w:sz="0" w:space="0" w:color="auto"/>
            <w:right w:val="none" w:sz="0" w:space="0" w:color="auto"/>
          </w:divBdr>
        </w:div>
        <w:div w:id="441807924">
          <w:marLeft w:val="0"/>
          <w:marRight w:val="0"/>
          <w:marTop w:val="0"/>
          <w:marBottom w:val="0"/>
          <w:divBdr>
            <w:top w:val="none" w:sz="0" w:space="0" w:color="auto"/>
            <w:left w:val="none" w:sz="0" w:space="0" w:color="auto"/>
            <w:bottom w:val="none" w:sz="0" w:space="0" w:color="auto"/>
            <w:right w:val="none" w:sz="0" w:space="0" w:color="auto"/>
          </w:divBdr>
        </w:div>
        <w:div w:id="464592044">
          <w:marLeft w:val="0"/>
          <w:marRight w:val="0"/>
          <w:marTop w:val="0"/>
          <w:marBottom w:val="0"/>
          <w:divBdr>
            <w:top w:val="none" w:sz="0" w:space="0" w:color="auto"/>
            <w:left w:val="none" w:sz="0" w:space="0" w:color="auto"/>
            <w:bottom w:val="none" w:sz="0" w:space="0" w:color="auto"/>
            <w:right w:val="none" w:sz="0" w:space="0" w:color="auto"/>
          </w:divBdr>
        </w:div>
        <w:div w:id="313148609">
          <w:marLeft w:val="0"/>
          <w:marRight w:val="0"/>
          <w:marTop w:val="0"/>
          <w:marBottom w:val="0"/>
          <w:divBdr>
            <w:top w:val="none" w:sz="0" w:space="0" w:color="auto"/>
            <w:left w:val="none" w:sz="0" w:space="0" w:color="auto"/>
            <w:bottom w:val="none" w:sz="0" w:space="0" w:color="auto"/>
            <w:right w:val="none" w:sz="0" w:space="0" w:color="auto"/>
          </w:divBdr>
        </w:div>
        <w:div w:id="10240144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258</Words>
  <Characters>1501</Characters>
  <Application>Microsoft Office Word</Application>
  <DocSecurity>0</DocSecurity>
  <Lines>12</Lines>
  <Paragraphs>3</Paragraphs>
  <ScaleCrop>false</ScaleCrop>
  <Company/>
  <LinksUpToDate>false</LinksUpToDate>
  <CharactersWithSpaces>1756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claudia.rotar</dc:creator>
  <cp:lastModifiedBy>claudia.rotar</cp:lastModifiedBy>
  <cp:revision>3</cp:revision>
  <dcterms:created xsi:type="dcterms:W3CDTF">2014-05-12T12:28:00Z</dcterms:created>
  <dcterms:modified xsi:type="dcterms:W3CDTF">2014-05-12T12:41:00Z</dcterms:modified>
</cp:coreProperties>
</file>